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0BD5" w:rsidRPr="00E959B1" w:rsidRDefault="009753DC" w:rsidP="00872E5C">
      <w:pPr>
        <w:rPr>
          <w:rFonts w:ascii="Bookman Old Style" w:hAnsi="Bookman Old Style"/>
          <w:sz w:val="24"/>
          <w:szCs w:val="24"/>
        </w:rPr>
      </w:pPr>
      <w:r>
        <w:rPr>
          <w:rFonts w:ascii="Bookman Old Style" w:hAnsi="Bookman Old Style"/>
          <w:noProof/>
        </w:rPr>
        <mc:AlternateContent>
          <mc:Choice Requires="wps">
            <w:drawing>
              <wp:anchor distT="0" distB="0" distL="114300" distR="114300" simplePos="0" relativeHeight="251657728" behindDoc="0" locked="0" layoutInCell="1" allowOverlap="1">
                <wp:simplePos x="0" y="0"/>
                <wp:positionH relativeFrom="column">
                  <wp:posOffset>3943350</wp:posOffset>
                </wp:positionH>
                <wp:positionV relativeFrom="paragraph">
                  <wp:posOffset>267335</wp:posOffset>
                </wp:positionV>
                <wp:extent cx="2183130" cy="1447165"/>
                <wp:effectExtent l="9525" t="10160" r="7620" b="9525"/>
                <wp:wrapNone/>
                <wp:docPr id="1" name="Rectangle 2">
                  <a:hlinkClick xmlns:a="http://schemas.openxmlformats.org/drawingml/2006/main" r:id="rId5"/>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3130" cy="1447165"/>
                        </a:xfrm>
                        <a:prstGeom prst="rect">
                          <a:avLst/>
                        </a:prstGeom>
                        <a:solidFill>
                          <a:srgbClr val="FFFFFF"/>
                        </a:solidFill>
                        <a:ln w="7620">
                          <a:solidFill>
                            <a:srgbClr val="FFFFFF"/>
                          </a:solidFill>
                          <a:miter lim="800000"/>
                          <a:headEnd/>
                          <a:tailEnd/>
                        </a:ln>
                      </wps:spPr>
                      <wps:txbx>
                        <w:txbxContent>
                          <w:p w:rsidR="00AC4E7E" w:rsidRPr="00E959B1" w:rsidRDefault="00B40BD5" w:rsidP="0025633C">
                            <w:pPr>
                              <w:tabs>
                                <w:tab w:val="left" w:pos="567"/>
                              </w:tabs>
                              <w:spacing w:after="0"/>
                              <w:rPr>
                                <w:rFonts w:ascii="Bookman Old Style" w:hAnsi="Bookman Old Style"/>
                                <w:sz w:val="24"/>
                                <w:szCs w:val="24"/>
                              </w:rPr>
                            </w:pPr>
                            <w:r w:rsidRPr="00E959B1">
                              <w:rPr>
                                <w:rFonts w:ascii="Bookman Old Style" w:hAnsi="Bookman Old Style"/>
                                <w:sz w:val="24"/>
                                <w:szCs w:val="24"/>
                              </w:rPr>
                              <w:t>Kepada</w:t>
                            </w:r>
                            <w:r w:rsidR="00AC4E7E" w:rsidRPr="00E959B1">
                              <w:rPr>
                                <w:rFonts w:ascii="Bookman Old Style" w:hAnsi="Bookman Old Style"/>
                                <w:sz w:val="24"/>
                                <w:szCs w:val="24"/>
                              </w:rPr>
                              <w:t xml:space="preserve"> </w:t>
                            </w:r>
                            <w:r w:rsidRPr="00E959B1">
                              <w:rPr>
                                <w:rFonts w:ascii="Bookman Old Style" w:hAnsi="Bookman Old Style"/>
                                <w:sz w:val="24"/>
                                <w:szCs w:val="24"/>
                              </w:rPr>
                              <w:t xml:space="preserve">Yth. </w:t>
                            </w:r>
                            <w:r w:rsidRPr="00E959B1">
                              <w:rPr>
                                <w:rFonts w:ascii="Bookman Old Style" w:hAnsi="Bookman Old Style"/>
                                <w:sz w:val="24"/>
                                <w:szCs w:val="24"/>
                              </w:rPr>
                              <w:tab/>
                            </w:r>
                          </w:p>
                          <w:p w:rsidR="00B40BD5" w:rsidRPr="00E959B1" w:rsidRDefault="00AC4E7E" w:rsidP="0025633C">
                            <w:pPr>
                              <w:tabs>
                                <w:tab w:val="left" w:pos="567"/>
                              </w:tabs>
                              <w:spacing w:after="0"/>
                              <w:rPr>
                                <w:rFonts w:ascii="Bookman Old Style" w:hAnsi="Bookman Old Style"/>
                                <w:sz w:val="24"/>
                                <w:szCs w:val="24"/>
                              </w:rPr>
                            </w:pPr>
                            <w:r w:rsidRPr="00E959B1">
                              <w:rPr>
                                <w:rFonts w:ascii="Bookman Old Style" w:hAnsi="Bookman Old Style"/>
                                <w:b/>
                                <w:sz w:val="24"/>
                                <w:szCs w:val="24"/>
                              </w:rPr>
                              <w:t>Bupati Bantul</w:t>
                            </w:r>
                            <w:r w:rsidR="00B40BD5" w:rsidRPr="00E959B1">
                              <w:rPr>
                                <w:rFonts w:ascii="Bookman Old Style" w:hAnsi="Bookman Old Style"/>
                                <w:b/>
                                <w:sz w:val="24"/>
                                <w:szCs w:val="24"/>
                              </w:rPr>
                              <w:t xml:space="preserve"> </w:t>
                            </w:r>
                          </w:p>
                          <w:p w:rsidR="00B40BD5" w:rsidRPr="00E959B1" w:rsidRDefault="00AC4E7E" w:rsidP="0025633C">
                            <w:pPr>
                              <w:tabs>
                                <w:tab w:val="left" w:pos="567"/>
                              </w:tabs>
                              <w:spacing w:after="0"/>
                              <w:rPr>
                                <w:rFonts w:ascii="Bookman Old Style" w:hAnsi="Bookman Old Style"/>
                                <w:b/>
                                <w:sz w:val="24"/>
                                <w:szCs w:val="24"/>
                              </w:rPr>
                            </w:pPr>
                            <w:r w:rsidRPr="00E959B1">
                              <w:rPr>
                                <w:rFonts w:ascii="Bookman Old Style" w:hAnsi="Bookman Old Style"/>
                                <w:b/>
                                <w:sz w:val="24"/>
                                <w:szCs w:val="24"/>
                              </w:rPr>
                              <w:t>Cq. Panitia Pemilihan Lurah Singosaren</w:t>
                            </w:r>
                          </w:p>
                          <w:p w:rsidR="00B40BD5" w:rsidRPr="00E959B1" w:rsidRDefault="00AC4E7E" w:rsidP="0025633C">
                            <w:pPr>
                              <w:tabs>
                                <w:tab w:val="left" w:pos="567"/>
                              </w:tabs>
                              <w:spacing w:after="0"/>
                              <w:rPr>
                                <w:rFonts w:ascii="Bookman Old Style" w:hAnsi="Bookman Old Style"/>
                                <w:sz w:val="24"/>
                                <w:szCs w:val="24"/>
                              </w:rPr>
                            </w:pPr>
                            <w:r w:rsidRPr="00E959B1">
                              <w:rPr>
                                <w:rFonts w:ascii="Bookman Old Style" w:hAnsi="Bookman Old Style"/>
                                <w:sz w:val="24"/>
                                <w:szCs w:val="24"/>
                              </w:rPr>
                              <w:t>d</w:t>
                            </w:r>
                            <w:r w:rsidR="00B40BD5" w:rsidRPr="00E959B1">
                              <w:rPr>
                                <w:rFonts w:ascii="Bookman Old Style" w:hAnsi="Bookman Old Style"/>
                                <w:sz w:val="24"/>
                                <w:szCs w:val="24"/>
                              </w:rPr>
                              <w:t xml:space="preserve">i </w:t>
                            </w:r>
                            <w:r w:rsidRPr="00E959B1">
                              <w:rPr>
                                <w:rFonts w:ascii="Bookman Old Style" w:hAnsi="Bookman Old Style"/>
                                <w:sz w:val="24"/>
                                <w:szCs w:val="24"/>
                              </w:rPr>
                              <w:t>Bantul</w:t>
                            </w:r>
                          </w:p>
                          <w:p w:rsidR="00B40BD5" w:rsidRPr="00A83E48" w:rsidRDefault="00B40BD5" w:rsidP="0025633C">
                            <w:pPr>
                              <w:tabs>
                                <w:tab w:val="left" w:pos="567"/>
                              </w:tabs>
                              <w:rPr>
                                <w:rFonts w:ascii="Bookman Old Style" w:hAnsi="Bookman Old Style"/>
                              </w:rPr>
                            </w:pPr>
                            <w:r>
                              <w:rPr>
                                <w:rFonts w:ascii="Bookman Old Style" w:hAnsi="Bookman Old Style"/>
                              </w:rPr>
                              <w:tab/>
                            </w:r>
                            <w:r>
                              <w:rPr>
                                <w:rFonts w:ascii="Bookman Old Style" w:hAnsi="Bookman Old Style"/>
                              </w:rPr>
                              <w:tab/>
                            </w:r>
                            <w:r>
                              <w:rPr>
                                <w:rFonts w:ascii="Bookman Old Style" w:hAnsi="Bookman Old Style"/>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href="https://format-administrasi-desa.blogspot.com/2019/03/surat-lamaran-calon-kepala-desa-terbaru.html" style="position:absolute;margin-left:310.5pt;margin-top:21.05pt;width:171.9pt;height:113.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" o:button="t" strokecolor="white" strokeweight=".6pt">
                <v:fill o:detectmouseclick="t"/>
                <v:textbox>
                  <w:txbxContent>
                    <w:p w:rsidR="00AC4E7E" w:rsidRPr="00E959B1" w:rsidRDefault="00B40BD5" w:rsidP="0025633C">
                      <w:pPr>
                        <w:tabs>
                          <w:tab w:val="left" w:pos="567"/>
                        </w:tabs>
                        <w:spacing w:after="0"/>
                        <w:rPr>
                          <w:rFonts w:ascii="Bookman Old Style" w:hAnsi="Bookman Old Style"/>
                          <w:sz w:val="24"/>
                          <w:szCs w:val="24"/>
                        </w:rPr>
                      </w:pPr>
                      <w:r w:rsidRPr="00E959B1">
                        <w:rPr>
                          <w:rFonts w:ascii="Bookman Old Style" w:hAnsi="Bookman Old Style"/>
                          <w:sz w:val="24"/>
                          <w:szCs w:val="24"/>
                        </w:rPr>
                        <w:t>Kepada</w:t>
                      </w:r>
                      <w:r w:rsidR="00AC4E7E" w:rsidRPr="00E959B1">
                        <w:rPr>
                          <w:rFonts w:ascii="Bookman Old Style" w:hAnsi="Bookman Old Style"/>
                          <w:sz w:val="24"/>
                          <w:szCs w:val="24"/>
                        </w:rPr>
                        <w:t xml:space="preserve"> </w:t>
                      </w:r>
                      <w:r w:rsidRPr="00E959B1">
                        <w:rPr>
                          <w:rFonts w:ascii="Bookman Old Style" w:hAnsi="Bookman Old Style"/>
                          <w:sz w:val="24"/>
                          <w:szCs w:val="24"/>
                        </w:rPr>
                        <w:t xml:space="preserve">Yth. </w:t>
                      </w:r>
                      <w:r w:rsidRPr="00E959B1">
                        <w:rPr>
                          <w:rFonts w:ascii="Bookman Old Style" w:hAnsi="Bookman Old Style"/>
                          <w:sz w:val="24"/>
                          <w:szCs w:val="24"/>
                        </w:rPr>
                        <w:tab/>
                      </w:r>
                    </w:p>
                    <w:p w:rsidR="00B40BD5" w:rsidRPr="00E959B1" w:rsidRDefault="00AC4E7E" w:rsidP="0025633C">
                      <w:pPr>
                        <w:tabs>
                          <w:tab w:val="left" w:pos="567"/>
                        </w:tabs>
                        <w:spacing w:after="0"/>
                        <w:rPr>
                          <w:rFonts w:ascii="Bookman Old Style" w:hAnsi="Bookman Old Style"/>
                          <w:sz w:val="24"/>
                          <w:szCs w:val="24"/>
                        </w:rPr>
                      </w:pPr>
                      <w:r w:rsidRPr="00E959B1">
                        <w:rPr>
                          <w:rFonts w:ascii="Bookman Old Style" w:hAnsi="Bookman Old Style"/>
                          <w:b/>
                          <w:sz w:val="24"/>
                          <w:szCs w:val="24"/>
                        </w:rPr>
                        <w:t>Bupati Bantul</w:t>
                      </w:r>
                      <w:r w:rsidR="00B40BD5" w:rsidRPr="00E959B1">
                        <w:rPr>
                          <w:rFonts w:ascii="Bookman Old Style" w:hAnsi="Bookman Old Style"/>
                          <w:b/>
                          <w:sz w:val="24"/>
                          <w:szCs w:val="24"/>
                        </w:rPr>
                        <w:t xml:space="preserve"> </w:t>
                      </w:r>
                    </w:p>
                    <w:p w:rsidR="00B40BD5" w:rsidRPr="00E959B1" w:rsidRDefault="00AC4E7E" w:rsidP="0025633C">
                      <w:pPr>
                        <w:tabs>
                          <w:tab w:val="left" w:pos="567"/>
                        </w:tabs>
                        <w:spacing w:after="0"/>
                        <w:rPr>
                          <w:rFonts w:ascii="Bookman Old Style" w:hAnsi="Bookman Old Style"/>
                          <w:b/>
                          <w:sz w:val="24"/>
                          <w:szCs w:val="24"/>
                        </w:rPr>
                      </w:pPr>
                      <w:r w:rsidRPr="00E959B1">
                        <w:rPr>
                          <w:rFonts w:ascii="Bookman Old Style" w:hAnsi="Bookman Old Style"/>
                          <w:b/>
                          <w:sz w:val="24"/>
                          <w:szCs w:val="24"/>
                        </w:rPr>
                        <w:t>Cq. Panitia Pemilihan Lurah Singosaren</w:t>
                      </w:r>
                    </w:p>
                    <w:p w:rsidR="00B40BD5" w:rsidRPr="00E959B1" w:rsidRDefault="00AC4E7E" w:rsidP="0025633C">
                      <w:pPr>
                        <w:tabs>
                          <w:tab w:val="left" w:pos="567"/>
                        </w:tabs>
                        <w:spacing w:after="0"/>
                        <w:rPr>
                          <w:rFonts w:ascii="Bookman Old Style" w:hAnsi="Bookman Old Style"/>
                          <w:sz w:val="24"/>
                          <w:szCs w:val="24"/>
                        </w:rPr>
                      </w:pPr>
                      <w:r w:rsidRPr="00E959B1">
                        <w:rPr>
                          <w:rFonts w:ascii="Bookman Old Style" w:hAnsi="Bookman Old Style"/>
                          <w:sz w:val="24"/>
                          <w:szCs w:val="24"/>
                        </w:rPr>
                        <w:t>d</w:t>
                      </w:r>
                      <w:r w:rsidR="00B40BD5" w:rsidRPr="00E959B1">
                        <w:rPr>
                          <w:rFonts w:ascii="Bookman Old Style" w:hAnsi="Bookman Old Style"/>
                          <w:sz w:val="24"/>
                          <w:szCs w:val="24"/>
                        </w:rPr>
                        <w:t xml:space="preserve">i </w:t>
                      </w:r>
                      <w:r w:rsidRPr="00E959B1">
                        <w:rPr>
                          <w:rFonts w:ascii="Bookman Old Style" w:hAnsi="Bookman Old Style"/>
                          <w:sz w:val="24"/>
                          <w:szCs w:val="24"/>
                        </w:rPr>
                        <w:t>Bantul</w:t>
                      </w:r>
                    </w:p>
                    <w:p w:rsidR="00B40BD5" w:rsidRPr="00A83E48" w:rsidRDefault="00B40BD5" w:rsidP="0025633C">
                      <w:pPr>
                        <w:tabs>
                          <w:tab w:val="left" w:pos="567"/>
                        </w:tabs>
                        <w:rPr>
                          <w:rFonts w:ascii="Bookman Old Style" w:hAnsi="Bookman Old Style"/>
                        </w:rPr>
                      </w:pPr>
                      <w:r>
                        <w:rPr>
                          <w:rFonts w:ascii="Bookman Old Style" w:hAnsi="Bookman Old Style"/>
                        </w:rPr>
                        <w:tab/>
                      </w:r>
                      <w:r>
                        <w:rPr>
                          <w:rFonts w:ascii="Bookman Old Style" w:hAnsi="Bookman Old Style"/>
                        </w:rPr>
                        <w:tab/>
                      </w:r>
                      <w:r>
                        <w:rPr>
                          <w:rFonts w:ascii="Bookman Old Style" w:hAnsi="Bookman Old Style"/>
                        </w:rPr>
                        <w:tab/>
                      </w:r>
                    </w:p>
                  </w:txbxContent>
                </v:textbox>
              </v:rect>
            </w:pict>
          </mc:Fallback>
        </mc:AlternateContent>
      </w:r>
      <w:r w:rsidR="00B40BD5">
        <w:rPr>
          <w:rFonts w:ascii="Bookman Old Style" w:hAnsi="Bookman Old Style"/>
        </w:rPr>
        <w:tab/>
      </w:r>
      <w:r w:rsidR="00B40BD5">
        <w:rPr>
          <w:rFonts w:ascii="Bookman Old Style" w:hAnsi="Bookman Old Style"/>
        </w:rPr>
        <w:tab/>
      </w:r>
      <w:r w:rsidR="00B40BD5">
        <w:rPr>
          <w:rFonts w:ascii="Bookman Old Style" w:hAnsi="Bookman Old Style"/>
        </w:rPr>
        <w:tab/>
      </w:r>
      <w:r w:rsidR="00B40BD5">
        <w:rPr>
          <w:rFonts w:ascii="Bookman Old Style" w:hAnsi="Bookman Old Style"/>
        </w:rPr>
        <w:tab/>
      </w:r>
      <w:r w:rsidR="00B40BD5">
        <w:rPr>
          <w:rFonts w:ascii="Bookman Old Style" w:hAnsi="Bookman Old Style"/>
        </w:rPr>
        <w:tab/>
      </w:r>
      <w:r w:rsidR="00B40BD5">
        <w:rPr>
          <w:rFonts w:ascii="Bookman Old Style" w:hAnsi="Bookman Old Style"/>
        </w:rPr>
        <w:tab/>
      </w:r>
      <w:r w:rsidR="00B40BD5" w:rsidRPr="00E959B1">
        <w:rPr>
          <w:rFonts w:ascii="Bookman Old Style" w:hAnsi="Bookman Old Style"/>
          <w:sz w:val="24"/>
          <w:szCs w:val="24"/>
        </w:rPr>
        <w:tab/>
        <w:t xml:space="preserve">       </w:t>
      </w:r>
      <w:r w:rsidR="00872E5C">
        <w:rPr>
          <w:rFonts w:ascii="Bookman Old Style" w:hAnsi="Bookman Old Style"/>
          <w:sz w:val="24"/>
          <w:szCs w:val="24"/>
        </w:rPr>
        <w:t xml:space="preserve">        </w:t>
      </w:r>
      <w:bookmarkStart w:id="0" w:name="_GoBack"/>
      <w:bookmarkEnd w:id="0"/>
      <w:r w:rsidR="00872E5C">
        <w:rPr>
          <w:rFonts w:ascii="Bookman Old Style" w:hAnsi="Bookman Old Style"/>
          <w:sz w:val="24"/>
          <w:szCs w:val="24"/>
        </w:rPr>
        <w:t xml:space="preserve"> </w:t>
      </w:r>
      <w:r w:rsidR="00B40BD5" w:rsidRPr="00E959B1">
        <w:rPr>
          <w:rFonts w:ascii="Bookman Old Style" w:hAnsi="Bookman Old Style"/>
          <w:sz w:val="24"/>
          <w:szCs w:val="24"/>
        </w:rPr>
        <w:t xml:space="preserve"> ………., ……....…………</w:t>
      </w:r>
      <w:r w:rsidR="00C3540C" w:rsidRPr="00E959B1">
        <w:rPr>
          <w:rFonts w:ascii="Bookman Old Style" w:hAnsi="Bookman Old Style"/>
          <w:sz w:val="24"/>
          <w:szCs w:val="24"/>
        </w:rPr>
        <w:t>..</w:t>
      </w:r>
    </w:p>
    <w:p w:rsidR="00B40BD5" w:rsidRPr="00E959B1" w:rsidRDefault="00B40BD5" w:rsidP="0025633C">
      <w:pPr>
        <w:rPr>
          <w:rFonts w:ascii="Bookman Old Style" w:hAnsi="Bookman Old Style"/>
          <w:sz w:val="24"/>
          <w:szCs w:val="24"/>
        </w:rPr>
      </w:pPr>
      <w:r w:rsidRPr="00E959B1">
        <w:rPr>
          <w:rFonts w:ascii="Bookman Old Style" w:hAnsi="Bookman Old Style"/>
          <w:sz w:val="24"/>
          <w:szCs w:val="24"/>
        </w:rPr>
        <w:t>Lampiran</w:t>
      </w:r>
      <w:r w:rsidRPr="00E959B1">
        <w:rPr>
          <w:rFonts w:ascii="Bookman Old Style" w:hAnsi="Bookman Old Style"/>
          <w:sz w:val="24"/>
          <w:szCs w:val="24"/>
        </w:rPr>
        <w:tab/>
        <w:t xml:space="preserve">: </w:t>
      </w:r>
    </w:p>
    <w:p w:rsidR="00B40BD5" w:rsidRPr="00E959B1" w:rsidRDefault="00B40BD5" w:rsidP="00B40BD5">
      <w:pPr>
        <w:rPr>
          <w:rFonts w:ascii="Bookman Old Style" w:hAnsi="Bookman Old Style"/>
          <w:sz w:val="24"/>
          <w:szCs w:val="24"/>
        </w:rPr>
      </w:pPr>
      <w:r w:rsidRPr="00E959B1">
        <w:rPr>
          <w:rFonts w:ascii="Bookman Old Style" w:hAnsi="Bookman Old Style"/>
          <w:sz w:val="24"/>
          <w:szCs w:val="24"/>
        </w:rPr>
        <w:t>Perihal</w:t>
      </w:r>
      <w:r w:rsidRPr="00E959B1">
        <w:rPr>
          <w:rFonts w:ascii="Bookman Old Style" w:hAnsi="Bookman Old Style"/>
          <w:sz w:val="24"/>
          <w:szCs w:val="24"/>
        </w:rPr>
        <w:tab/>
        <w:t xml:space="preserve">: </w:t>
      </w:r>
      <w:r w:rsidR="00BB02EC" w:rsidRPr="00E959B1">
        <w:rPr>
          <w:rFonts w:ascii="Bookman Old Style" w:hAnsi="Bookman Old Style"/>
          <w:b/>
          <w:sz w:val="24"/>
          <w:szCs w:val="24"/>
        </w:rPr>
        <w:t>Surat Lamaran Calon Lurah</w:t>
      </w:r>
    </w:p>
    <w:p w:rsidR="00B40BD5" w:rsidRPr="00E959B1" w:rsidRDefault="00B40BD5" w:rsidP="00B40BD5">
      <w:pPr>
        <w:rPr>
          <w:rFonts w:ascii="Bookman Old Style" w:hAnsi="Bookman Old Style"/>
          <w:sz w:val="24"/>
          <w:szCs w:val="24"/>
        </w:rPr>
      </w:pPr>
    </w:p>
    <w:p w:rsidR="00B40BD5" w:rsidRPr="00E959B1" w:rsidRDefault="00B40BD5" w:rsidP="00B40BD5">
      <w:pPr>
        <w:ind w:firstLine="360"/>
        <w:rPr>
          <w:rFonts w:ascii="Bookman Old Style" w:hAnsi="Bookman Old Style"/>
          <w:sz w:val="24"/>
          <w:szCs w:val="24"/>
        </w:rPr>
      </w:pPr>
    </w:p>
    <w:p w:rsidR="00B40BD5" w:rsidRPr="00E959B1" w:rsidRDefault="00B40BD5" w:rsidP="00B40BD5">
      <w:pPr>
        <w:ind w:firstLine="360"/>
        <w:rPr>
          <w:rFonts w:ascii="Bookman Old Style" w:hAnsi="Bookman Old Style"/>
          <w:sz w:val="24"/>
          <w:szCs w:val="24"/>
        </w:rPr>
      </w:pPr>
    </w:p>
    <w:p w:rsidR="00B40BD5" w:rsidRPr="00E959B1" w:rsidRDefault="00B40BD5" w:rsidP="00224D76">
      <w:pPr>
        <w:spacing w:line="360" w:lineRule="auto"/>
        <w:rPr>
          <w:rFonts w:ascii="Bookman Old Style" w:hAnsi="Bookman Old Style"/>
          <w:sz w:val="24"/>
          <w:szCs w:val="24"/>
        </w:rPr>
      </w:pPr>
      <w:r w:rsidRPr="00E959B1">
        <w:rPr>
          <w:rFonts w:ascii="Bookman Old Style" w:hAnsi="Bookman Old Style"/>
          <w:sz w:val="24"/>
          <w:szCs w:val="24"/>
        </w:rPr>
        <w:t>Yang bertanda tangan dibawah ini :</w:t>
      </w:r>
    </w:p>
    <w:p w:rsidR="00B40BD5" w:rsidRPr="00E959B1" w:rsidRDefault="00B40BD5" w:rsidP="00224D76">
      <w:pPr>
        <w:spacing w:after="0" w:line="360" w:lineRule="auto"/>
        <w:ind w:left="426"/>
        <w:rPr>
          <w:rFonts w:ascii="Bookman Old Style" w:hAnsi="Bookman Old Style"/>
          <w:sz w:val="24"/>
          <w:szCs w:val="24"/>
        </w:rPr>
      </w:pPr>
      <w:r w:rsidRPr="00E959B1">
        <w:rPr>
          <w:rFonts w:ascii="Bookman Old Style" w:hAnsi="Bookman Old Style"/>
          <w:sz w:val="24"/>
          <w:szCs w:val="24"/>
        </w:rPr>
        <w:t>Nama</w:t>
      </w:r>
      <w:r w:rsidRPr="00E959B1">
        <w:rPr>
          <w:rFonts w:ascii="Bookman Old Style" w:hAnsi="Bookman Old Style"/>
          <w:sz w:val="24"/>
          <w:szCs w:val="24"/>
        </w:rPr>
        <w:tab/>
      </w:r>
      <w:r w:rsidRPr="00E959B1">
        <w:rPr>
          <w:rFonts w:ascii="Bookman Old Style" w:hAnsi="Bookman Old Style"/>
          <w:sz w:val="24"/>
          <w:szCs w:val="24"/>
        </w:rPr>
        <w:tab/>
      </w:r>
      <w:r w:rsidRPr="00E959B1">
        <w:rPr>
          <w:rFonts w:ascii="Bookman Old Style" w:hAnsi="Bookman Old Style"/>
          <w:sz w:val="24"/>
          <w:szCs w:val="24"/>
        </w:rPr>
        <w:tab/>
        <w:t xml:space="preserve">: </w:t>
      </w:r>
      <w:r w:rsidRPr="00E959B1">
        <w:rPr>
          <w:rFonts w:ascii="Bookman Old Style" w:hAnsi="Bookman Old Style"/>
          <w:b/>
          <w:sz w:val="24"/>
          <w:szCs w:val="24"/>
        </w:rPr>
        <w:t>……………………….</w:t>
      </w:r>
    </w:p>
    <w:p w:rsidR="00B40BD5" w:rsidRPr="00E959B1" w:rsidRDefault="00B40BD5" w:rsidP="00224D76">
      <w:pPr>
        <w:spacing w:after="0" w:line="360" w:lineRule="auto"/>
        <w:ind w:left="426"/>
        <w:rPr>
          <w:rFonts w:ascii="Bookman Old Style" w:hAnsi="Bookman Old Style"/>
          <w:sz w:val="24"/>
          <w:szCs w:val="24"/>
        </w:rPr>
      </w:pPr>
      <w:r w:rsidRPr="00E959B1">
        <w:rPr>
          <w:rFonts w:ascii="Bookman Old Style" w:hAnsi="Bookman Old Style"/>
          <w:sz w:val="24"/>
          <w:szCs w:val="24"/>
        </w:rPr>
        <w:t>Tempat/Tgl. Lahir</w:t>
      </w:r>
      <w:r w:rsidRPr="00E959B1">
        <w:rPr>
          <w:rFonts w:ascii="Bookman Old Style" w:hAnsi="Bookman Old Style"/>
          <w:sz w:val="24"/>
          <w:szCs w:val="24"/>
        </w:rPr>
        <w:tab/>
        <w:t xml:space="preserve">: </w:t>
      </w:r>
      <w:r w:rsidRPr="00E959B1">
        <w:rPr>
          <w:rFonts w:ascii="Bookman Old Style" w:hAnsi="Bookman Old Style"/>
          <w:b/>
          <w:sz w:val="24"/>
          <w:szCs w:val="24"/>
        </w:rPr>
        <w:t>……………………….</w:t>
      </w:r>
    </w:p>
    <w:p w:rsidR="00B40BD5" w:rsidRPr="00E959B1" w:rsidRDefault="00B40BD5" w:rsidP="00224D76">
      <w:pPr>
        <w:spacing w:after="0" w:line="360" w:lineRule="auto"/>
        <w:ind w:left="426"/>
        <w:rPr>
          <w:rFonts w:ascii="Bookman Old Style" w:hAnsi="Bookman Old Style"/>
          <w:sz w:val="24"/>
          <w:szCs w:val="24"/>
        </w:rPr>
      </w:pPr>
      <w:r w:rsidRPr="00E959B1">
        <w:rPr>
          <w:rFonts w:ascii="Bookman Old Style" w:hAnsi="Bookman Old Style"/>
          <w:sz w:val="24"/>
          <w:szCs w:val="24"/>
        </w:rPr>
        <w:t>Jenis Kelamin</w:t>
      </w:r>
      <w:r w:rsidRPr="00E959B1">
        <w:rPr>
          <w:rFonts w:ascii="Bookman Old Style" w:hAnsi="Bookman Old Style"/>
          <w:sz w:val="24"/>
          <w:szCs w:val="24"/>
        </w:rPr>
        <w:tab/>
      </w:r>
      <w:r w:rsidR="00224D76" w:rsidRPr="00E959B1">
        <w:rPr>
          <w:rFonts w:ascii="Bookman Old Style" w:hAnsi="Bookman Old Style"/>
          <w:sz w:val="24"/>
          <w:szCs w:val="24"/>
        </w:rPr>
        <w:tab/>
      </w:r>
      <w:r w:rsidRPr="00E959B1">
        <w:rPr>
          <w:rFonts w:ascii="Bookman Old Style" w:hAnsi="Bookman Old Style"/>
          <w:sz w:val="24"/>
          <w:szCs w:val="24"/>
        </w:rPr>
        <w:t xml:space="preserve">: </w:t>
      </w:r>
      <w:r w:rsidRPr="00E959B1">
        <w:rPr>
          <w:rFonts w:ascii="Bookman Old Style" w:hAnsi="Bookman Old Style"/>
          <w:b/>
          <w:sz w:val="24"/>
          <w:szCs w:val="24"/>
        </w:rPr>
        <w:t>……………………….</w:t>
      </w:r>
    </w:p>
    <w:p w:rsidR="00B40BD5" w:rsidRPr="00E959B1" w:rsidRDefault="00B40BD5" w:rsidP="00224D76">
      <w:pPr>
        <w:spacing w:after="0" w:line="360" w:lineRule="auto"/>
        <w:ind w:left="426"/>
        <w:rPr>
          <w:rFonts w:ascii="Bookman Old Style" w:hAnsi="Bookman Old Style"/>
          <w:sz w:val="24"/>
          <w:szCs w:val="24"/>
        </w:rPr>
      </w:pPr>
      <w:r w:rsidRPr="00E959B1">
        <w:rPr>
          <w:rFonts w:ascii="Bookman Old Style" w:hAnsi="Bookman Old Style"/>
          <w:sz w:val="24"/>
          <w:szCs w:val="24"/>
        </w:rPr>
        <w:t>Pendidikan</w:t>
      </w:r>
      <w:r w:rsidRPr="00E959B1">
        <w:rPr>
          <w:rFonts w:ascii="Bookman Old Style" w:hAnsi="Bookman Old Style"/>
          <w:sz w:val="24"/>
          <w:szCs w:val="24"/>
        </w:rPr>
        <w:tab/>
      </w:r>
      <w:r w:rsidRPr="00E959B1">
        <w:rPr>
          <w:rFonts w:ascii="Bookman Old Style" w:hAnsi="Bookman Old Style"/>
          <w:sz w:val="24"/>
          <w:szCs w:val="24"/>
        </w:rPr>
        <w:tab/>
        <w:t xml:space="preserve">: </w:t>
      </w:r>
      <w:r w:rsidRPr="00E959B1">
        <w:rPr>
          <w:rFonts w:ascii="Bookman Old Style" w:hAnsi="Bookman Old Style"/>
          <w:b/>
          <w:sz w:val="24"/>
          <w:szCs w:val="24"/>
        </w:rPr>
        <w:t>……………………….</w:t>
      </w:r>
    </w:p>
    <w:p w:rsidR="00B40BD5" w:rsidRPr="00E959B1" w:rsidRDefault="00B40BD5" w:rsidP="00224D76">
      <w:pPr>
        <w:spacing w:after="0" w:line="360" w:lineRule="auto"/>
        <w:ind w:left="426"/>
        <w:rPr>
          <w:rFonts w:ascii="Bookman Old Style" w:hAnsi="Bookman Old Style"/>
          <w:sz w:val="24"/>
          <w:szCs w:val="24"/>
        </w:rPr>
      </w:pPr>
      <w:r w:rsidRPr="00E959B1">
        <w:rPr>
          <w:rFonts w:ascii="Bookman Old Style" w:hAnsi="Bookman Old Style"/>
          <w:sz w:val="24"/>
          <w:szCs w:val="24"/>
        </w:rPr>
        <w:t>Alamat</w:t>
      </w:r>
      <w:r w:rsidRPr="00E959B1">
        <w:rPr>
          <w:rFonts w:ascii="Bookman Old Style" w:hAnsi="Bookman Old Style"/>
          <w:sz w:val="24"/>
          <w:szCs w:val="24"/>
        </w:rPr>
        <w:tab/>
      </w:r>
      <w:r w:rsidRPr="00E959B1">
        <w:rPr>
          <w:rFonts w:ascii="Bookman Old Style" w:hAnsi="Bookman Old Style"/>
          <w:sz w:val="24"/>
          <w:szCs w:val="24"/>
        </w:rPr>
        <w:tab/>
      </w:r>
      <w:r w:rsidR="00224D76" w:rsidRPr="00E959B1">
        <w:rPr>
          <w:rFonts w:ascii="Bookman Old Style" w:hAnsi="Bookman Old Style"/>
          <w:sz w:val="24"/>
          <w:szCs w:val="24"/>
        </w:rPr>
        <w:tab/>
      </w:r>
      <w:r w:rsidRPr="00E959B1">
        <w:rPr>
          <w:rFonts w:ascii="Bookman Old Style" w:hAnsi="Bookman Old Style"/>
          <w:sz w:val="24"/>
          <w:szCs w:val="24"/>
        </w:rPr>
        <w:t xml:space="preserve">: </w:t>
      </w:r>
      <w:r w:rsidRPr="00E959B1">
        <w:rPr>
          <w:rFonts w:ascii="Bookman Old Style" w:hAnsi="Bookman Old Style"/>
          <w:b/>
          <w:sz w:val="24"/>
          <w:szCs w:val="24"/>
        </w:rPr>
        <w:t>……………………….</w:t>
      </w:r>
    </w:p>
    <w:p w:rsidR="00B40BD5" w:rsidRPr="00E959B1" w:rsidRDefault="00B40BD5" w:rsidP="00AC4E7E">
      <w:pPr>
        <w:jc w:val="both"/>
        <w:rPr>
          <w:rFonts w:ascii="Bookman Old Style" w:hAnsi="Bookman Old Style"/>
          <w:sz w:val="24"/>
          <w:szCs w:val="24"/>
        </w:rPr>
      </w:pPr>
      <w:r w:rsidRPr="00E959B1">
        <w:rPr>
          <w:rFonts w:ascii="Bookman Old Style" w:hAnsi="Bookman Old Style"/>
          <w:sz w:val="24"/>
          <w:szCs w:val="24"/>
        </w:rPr>
        <w:t>Dengan ini mengajukan lamaran/</w:t>
      </w:r>
      <w:hyperlink r:id="rId6" w:history="1">
        <w:r w:rsidRPr="00E959B1">
          <w:rPr>
            <w:rStyle w:val="Hyperlink"/>
            <w:rFonts w:ascii="Bookman Old Style" w:hAnsi="Bookman Old Style"/>
            <w:color w:val="000000"/>
            <w:sz w:val="24"/>
            <w:szCs w:val="24"/>
            <w:u w:val="none"/>
          </w:rPr>
          <w:t xml:space="preserve">permohonan untuk menjadi Calon </w:t>
        </w:r>
      </w:hyperlink>
      <w:r w:rsidR="00AC4E7E" w:rsidRPr="00E959B1">
        <w:rPr>
          <w:rFonts w:ascii="Bookman Old Style" w:hAnsi="Bookman Old Style"/>
          <w:color w:val="000000"/>
          <w:sz w:val="24"/>
          <w:szCs w:val="24"/>
        </w:rPr>
        <w:t>Lurah Singosaren</w:t>
      </w:r>
      <w:r w:rsidRPr="00E959B1">
        <w:rPr>
          <w:rFonts w:ascii="Bookman Old Style" w:hAnsi="Bookman Old Style"/>
          <w:sz w:val="24"/>
          <w:szCs w:val="24"/>
        </w:rPr>
        <w:t xml:space="preserve"> </w:t>
      </w:r>
      <w:r w:rsidR="00AC4E7E" w:rsidRPr="00E959B1">
        <w:rPr>
          <w:rFonts w:ascii="Bookman Old Style" w:hAnsi="Bookman Old Style"/>
          <w:sz w:val="24"/>
          <w:szCs w:val="24"/>
        </w:rPr>
        <w:t>kapanewon Banguntapan</w:t>
      </w:r>
      <w:r w:rsidRPr="00E959B1">
        <w:rPr>
          <w:rFonts w:ascii="Bookman Old Style" w:hAnsi="Bookman Old Style"/>
          <w:sz w:val="24"/>
          <w:szCs w:val="24"/>
        </w:rPr>
        <w:t xml:space="preserve"> dalam Pemilihan </w:t>
      </w:r>
      <w:r w:rsidR="00AC4E7E" w:rsidRPr="00E959B1">
        <w:rPr>
          <w:rFonts w:ascii="Bookman Old Style" w:hAnsi="Bookman Old Style"/>
          <w:sz w:val="24"/>
          <w:szCs w:val="24"/>
        </w:rPr>
        <w:t>Lurah</w:t>
      </w:r>
      <w:r w:rsidRPr="00E959B1">
        <w:rPr>
          <w:rFonts w:ascii="Bookman Old Style" w:hAnsi="Bookman Old Style"/>
          <w:sz w:val="24"/>
          <w:szCs w:val="24"/>
        </w:rPr>
        <w:t xml:space="preserve"> tahun </w:t>
      </w:r>
      <w:r w:rsidR="00AC4E7E" w:rsidRPr="00E959B1">
        <w:rPr>
          <w:rFonts w:ascii="Bookman Old Style" w:hAnsi="Bookman Old Style"/>
          <w:sz w:val="24"/>
          <w:szCs w:val="24"/>
        </w:rPr>
        <w:t>2026</w:t>
      </w:r>
      <w:r w:rsidRPr="00E959B1">
        <w:rPr>
          <w:rFonts w:ascii="Bookman Old Style" w:hAnsi="Bookman Old Style"/>
          <w:sz w:val="24"/>
          <w:szCs w:val="24"/>
        </w:rPr>
        <w:t>, sebagai pertimbangan saya lampirkan beberapa persyaratan administratif yang t</w:t>
      </w:r>
      <w:r w:rsidR="006C7EC7" w:rsidRPr="00E959B1">
        <w:rPr>
          <w:rFonts w:ascii="Bookman Old Style" w:hAnsi="Bookman Old Style"/>
          <w:sz w:val="24"/>
          <w:szCs w:val="24"/>
        </w:rPr>
        <w:t>elah ditentukan sebagai berikut</w:t>
      </w:r>
      <w:r w:rsidRPr="00E959B1">
        <w:rPr>
          <w:rFonts w:ascii="Bookman Old Style" w:hAnsi="Bookman Old Style"/>
          <w:sz w:val="24"/>
          <w:szCs w:val="24"/>
        </w:rPr>
        <w:t>:</w:t>
      </w:r>
    </w:p>
    <w:p w:rsidR="00845ECE" w:rsidRPr="00E959B1" w:rsidRDefault="00845ECE" w:rsidP="00C0461E">
      <w:pPr>
        <w:pStyle w:val="ListParagraph"/>
        <w:numPr>
          <w:ilvl w:val="0"/>
          <w:numId w:val="3"/>
        </w:numPr>
        <w:ind w:left="709" w:hanging="567"/>
        <w:jc w:val="both"/>
        <w:rPr>
          <w:rFonts w:ascii="Bookman Old Style" w:hAnsi="Bookman Old Style"/>
          <w:color w:val="000000"/>
          <w:sz w:val="24"/>
          <w:szCs w:val="24"/>
        </w:rPr>
      </w:pPr>
      <w:r w:rsidRPr="00E959B1">
        <w:rPr>
          <w:rFonts w:ascii="Bookman Old Style" w:hAnsi="Bookman Old Style"/>
          <w:color w:val="000000"/>
          <w:sz w:val="24"/>
          <w:szCs w:val="24"/>
        </w:rPr>
        <w:t>fotokopi kartu tanda penduduk dan kartu keluarga yang dilegalisir oleh pejabat yang berwenang;</w:t>
      </w:r>
    </w:p>
    <w:p w:rsidR="00845ECE" w:rsidRPr="00E959B1" w:rsidRDefault="00845ECE" w:rsidP="00C0461E">
      <w:pPr>
        <w:pStyle w:val="ListParagraph"/>
        <w:numPr>
          <w:ilvl w:val="0"/>
          <w:numId w:val="3"/>
        </w:numPr>
        <w:ind w:left="709" w:hanging="567"/>
        <w:jc w:val="both"/>
        <w:rPr>
          <w:rFonts w:ascii="Bookman Old Style" w:hAnsi="Bookman Old Style"/>
          <w:color w:val="000000"/>
          <w:sz w:val="24"/>
          <w:szCs w:val="24"/>
        </w:rPr>
      </w:pPr>
      <w:r w:rsidRPr="00E959B1">
        <w:rPr>
          <w:rFonts w:ascii="Bookman Old Style" w:hAnsi="Bookman Old Style"/>
          <w:color w:val="000000"/>
          <w:sz w:val="24"/>
          <w:szCs w:val="24"/>
        </w:rPr>
        <w:t>fotokopi akta kelahiran yang dilegalisir pejabat yang berwenang;</w:t>
      </w:r>
    </w:p>
    <w:p w:rsidR="00845ECE" w:rsidRPr="00E959B1" w:rsidRDefault="00845ECE" w:rsidP="00C0461E">
      <w:pPr>
        <w:pStyle w:val="ListParagraph"/>
        <w:numPr>
          <w:ilvl w:val="0"/>
          <w:numId w:val="3"/>
        </w:numPr>
        <w:ind w:left="709" w:hanging="567"/>
        <w:jc w:val="both"/>
        <w:rPr>
          <w:rFonts w:ascii="Bookman Old Style" w:hAnsi="Bookman Old Style"/>
          <w:color w:val="000000"/>
          <w:sz w:val="24"/>
          <w:szCs w:val="24"/>
        </w:rPr>
      </w:pPr>
      <w:r w:rsidRPr="00E959B1">
        <w:rPr>
          <w:rFonts w:ascii="Bookman Old Style" w:hAnsi="Bookman Old Style"/>
          <w:color w:val="000000"/>
          <w:sz w:val="24"/>
          <w:szCs w:val="24"/>
        </w:rPr>
        <w:t>fotokopi ijazah terakhir yang dilegalisir oleh pejabat yang berwenang;</w:t>
      </w:r>
    </w:p>
    <w:p w:rsidR="00845ECE" w:rsidRPr="00E959B1" w:rsidRDefault="00845ECE" w:rsidP="00C0461E">
      <w:pPr>
        <w:pStyle w:val="ListParagraph"/>
        <w:numPr>
          <w:ilvl w:val="0"/>
          <w:numId w:val="3"/>
        </w:numPr>
        <w:ind w:left="709" w:hanging="567"/>
        <w:jc w:val="both"/>
        <w:rPr>
          <w:rFonts w:ascii="Bookman Old Style" w:hAnsi="Bookman Old Style"/>
          <w:color w:val="000000"/>
          <w:sz w:val="24"/>
          <w:szCs w:val="24"/>
        </w:rPr>
      </w:pPr>
      <w:r w:rsidRPr="00E959B1">
        <w:rPr>
          <w:rFonts w:ascii="Bookman Old Style" w:hAnsi="Bookman Old Style"/>
          <w:color w:val="000000"/>
          <w:sz w:val="24"/>
          <w:szCs w:val="24"/>
        </w:rPr>
        <w:t>surat keterangan catatan kepolisian yang masih berlaku;</w:t>
      </w:r>
    </w:p>
    <w:p w:rsidR="00845ECE" w:rsidRPr="00E959B1" w:rsidRDefault="00845ECE" w:rsidP="00C0461E">
      <w:pPr>
        <w:pStyle w:val="ListParagraph"/>
        <w:numPr>
          <w:ilvl w:val="0"/>
          <w:numId w:val="3"/>
        </w:numPr>
        <w:ind w:left="709" w:hanging="567"/>
        <w:jc w:val="both"/>
        <w:rPr>
          <w:rFonts w:ascii="Bookman Old Style" w:hAnsi="Bookman Old Style"/>
          <w:color w:val="000000"/>
          <w:sz w:val="24"/>
          <w:szCs w:val="24"/>
        </w:rPr>
      </w:pPr>
      <w:r w:rsidRPr="00E959B1">
        <w:rPr>
          <w:rFonts w:ascii="Bookman Old Style" w:hAnsi="Bookman Old Style"/>
          <w:color w:val="000000"/>
          <w:sz w:val="24"/>
          <w:szCs w:val="24"/>
        </w:rPr>
        <w:t>surat keterangan sehat jasmani dan rohani dari dokter pemerintah;</w:t>
      </w:r>
    </w:p>
    <w:p w:rsidR="00845ECE" w:rsidRPr="00E959B1" w:rsidRDefault="00845ECE" w:rsidP="00C0461E">
      <w:pPr>
        <w:pStyle w:val="ListParagraph"/>
        <w:numPr>
          <w:ilvl w:val="0"/>
          <w:numId w:val="3"/>
        </w:numPr>
        <w:ind w:left="709" w:hanging="567"/>
        <w:jc w:val="both"/>
        <w:rPr>
          <w:rFonts w:ascii="Bookman Old Style" w:hAnsi="Bookman Old Style"/>
          <w:color w:val="000000"/>
          <w:sz w:val="24"/>
          <w:szCs w:val="24"/>
        </w:rPr>
      </w:pPr>
      <w:r w:rsidRPr="00E959B1">
        <w:rPr>
          <w:rFonts w:ascii="Bookman Old Style" w:hAnsi="Bookman Old Style"/>
          <w:color w:val="000000"/>
          <w:sz w:val="24"/>
          <w:szCs w:val="24"/>
        </w:rPr>
        <w:t>surat keterangan bebas penyalahgunaan narkotika dan obat terlarang lainnya dari rumah sakit pemerintah;</w:t>
      </w:r>
    </w:p>
    <w:p w:rsidR="00845ECE" w:rsidRPr="00E959B1" w:rsidRDefault="00845ECE" w:rsidP="00C0461E">
      <w:pPr>
        <w:pStyle w:val="ListParagraph"/>
        <w:numPr>
          <w:ilvl w:val="0"/>
          <w:numId w:val="3"/>
        </w:numPr>
        <w:ind w:left="709" w:hanging="567"/>
        <w:jc w:val="both"/>
        <w:rPr>
          <w:rFonts w:ascii="Bookman Old Style" w:hAnsi="Bookman Old Style"/>
          <w:color w:val="000000"/>
          <w:sz w:val="24"/>
          <w:szCs w:val="24"/>
        </w:rPr>
      </w:pPr>
      <w:r w:rsidRPr="00E959B1">
        <w:rPr>
          <w:rFonts w:ascii="Bookman Old Style" w:hAnsi="Bookman Old Style"/>
          <w:color w:val="000000"/>
          <w:sz w:val="24"/>
          <w:szCs w:val="24"/>
        </w:rPr>
        <w:t>proposal tertulis yang memuat visi dan misi jika terpilih sebagai Lurah;</w:t>
      </w:r>
    </w:p>
    <w:p w:rsidR="00845ECE" w:rsidRPr="00E959B1" w:rsidRDefault="00845ECE" w:rsidP="00C0461E">
      <w:pPr>
        <w:pStyle w:val="ListParagraph"/>
        <w:numPr>
          <w:ilvl w:val="0"/>
          <w:numId w:val="3"/>
        </w:numPr>
        <w:ind w:left="709" w:hanging="567"/>
        <w:jc w:val="both"/>
        <w:rPr>
          <w:rFonts w:ascii="Bookman Old Style" w:hAnsi="Bookman Old Style"/>
          <w:color w:val="000000"/>
          <w:sz w:val="24"/>
          <w:szCs w:val="24"/>
        </w:rPr>
      </w:pPr>
      <w:r w:rsidRPr="00E959B1">
        <w:rPr>
          <w:rFonts w:ascii="Bookman Old Style" w:hAnsi="Bookman Old Style"/>
          <w:color w:val="000000"/>
          <w:sz w:val="24"/>
          <w:szCs w:val="24"/>
        </w:rPr>
        <w:t>surat izin tertulis dari pejabat pembina kepagawaian bagi calon Lurah yang berasal dari ASN;</w:t>
      </w:r>
    </w:p>
    <w:p w:rsidR="00845ECE" w:rsidRPr="00E959B1" w:rsidRDefault="00845ECE" w:rsidP="00C0461E">
      <w:pPr>
        <w:pStyle w:val="ListParagraph"/>
        <w:numPr>
          <w:ilvl w:val="0"/>
          <w:numId w:val="3"/>
        </w:numPr>
        <w:ind w:left="709" w:hanging="567"/>
        <w:jc w:val="both"/>
        <w:rPr>
          <w:rFonts w:ascii="Bookman Old Style" w:hAnsi="Bookman Old Style"/>
          <w:color w:val="4BACC6"/>
          <w:sz w:val="24"/>
          <w:szCs w:val="24"/>
        </w:rPr>
      </w:pPr>
      <w:r w:rsidRPr="00E959B1">
        <w:rPr>
          <w:rFonts w:ascii="Bookman Old Style" w:hAnsi="Bookman Old Style"/>
          <w:color w:val="4BACC6"/>
          <w:sz w:val="24"/>
          <w:szCs w:val="24"/>
        </w:rPr>
        <w:t>surat izin tertulis dari atasannya bagi calon Lurah yang berasal dari pegawai badan usaha milik negara/badan usaha milik daerah, dan anggota Tentara Nasional Indonesia/Kepolisian Republik Indonesia;</w:t>
      </w:r>
    </w:p>
    <w:p w:rsidR="00845ECE" w:rsidRPr="00E959B1" w:rsidRDefault="00845ECE" w:rsidP="00C0461E">
      <w:pPr>
        <w:pStyle w:val="ListParagraph"/>
        <w:numPr>
          <w:ilvl w:val="0"/>
          <w:numId w:val="3"/>
        </w:numPr>
        <w:ind w:left="709" w:hanging="567"/>
        <w:jc w:val="both"/>
        <w:rPr>
          <w:rFonts w:ascii="Bookman Old Style" w:hAnsi="Bookman Old Style"/>
          <w:color w:val="000000"/>
          <w:sz w:val="24"/>
          <w:szCs w:val="24"/>
        </w:rPr>
      </w:pPr>
      <w:r w:rsidRPr="00E959B1">
        <w:rPr>
          <w:rFonts w:ascii="Bookman Old Style" w:hAnsi="Bookman Old Style"/>
          <w:color w:val="000000"/>
          <w:sz w:val="24"/>
          <w:szCs w:val="24"/>
        </w:rPr>
        <w:t>surat keterangan dari Pengadilan Negeri yang menyatakan:</w:t>
      </w:r>
    </w:p>
    <w:p w:rsidR="00845ECE" w:rsidRPr="00E959B1" w:rsidRDefault="00845ECE" w:rsidP="00845ECE">
      <w:pPr>
        <w:pStyle w:val="ListParagraph"/>
        <w:numPr>
          <w:ilvl w:val="1"/>
          <w:numId w:val="3"/>
        </w:numPr>
        <w:jc w:val="both"/>
        <w:rPr>
          <w:rFonts w:ascii="Bookman Old Style" w:hAnsi="Bookman Old Style"/>
          <w:color w:val="000000"/>
          <w:sz w:val="24"/>
          <w:szCs w:val="24"/>
        </w:rPr>
      </w:pPr>
      <w:r w:rsidRPr="00E959B1">
        <w:rPr>
          <w:rFonts w:ascii="Bookman Old Style" w:hAnsi="Bookman Old Style"/>
          <w:color w:val="000000"/>
          <w:sz w:val="24"/>
          <w:szCs w:val="24"/>
        </w:rPr>
        <w:t>tidak pernah dijatuhi pidana penjara berdasarkan putusan pengadilan yang telah mempunyai kekuatan hukum tetap karena melakukan tindak pidana yang diancam dengan pidana penjara paling singkat 5 (lima) tahun atau lebih serta bukan sebagai pelaku kejahatan berulang;dan</w:t>
      </w:r>
    </w:p>
    <w:p w:rsidR="00845ECE" w:rsidRPr="00E959B1" w:rsidRDefault="00845ECE" w:rsidP="00845ECE">
      <w:pPr>
        <w:pStyle w:val="ListParagraph"/>
        <w:numPr>
          <w:ilvl w:val="1"/>
          <w:numId w:val="3"/>
        </w:numPr>
        <w:jc w:val="both"/>
        <w:rPr>
          <w:rFonts w:ascii="Bookman Old Style" w:hAnsi="Bookman Old Style"/>
          <w:color w:val="000000"/>
          <w:sz w:val="24"/>
          <w:szCs w:val="24"/>
        </w:rPr>
      </w:pPr>
      <w:r w:rsidRPr="00E959B1">
        <w:rPr>
          <w:rFonts w:ascii="Bookman Old Style" w:hAnsi="Bookman Old Style"/>
          <w:color w:val="000000"/>
          <w:sz w:val="24"/>
          <w:szCs w:val="24"/>
        </w:rPr>
        <w:t>tidak sedang dicabut hak pilihnya sesuai dengan putusan pengadilan yang telah mempunyai kekuatan hukum tetap;</w:t>
      </w:r>
    </w:p>
    <w:p w:rsidR="00845ECE" w:rsidRPr="00E959B1" w:rsidRDefault="00845ECE" w:rsidP="00C0461E">
      <w:pPr>
        <w:pStyle w:val="ListParagraph"/>
        <w:numPr>
          <w:ilvl w:val="0"/>
          <w:numId w:val="3"/>
        </w:numPr>
        <w:ind w:left="709" w:hanging="567"/>
        <w:jc w:val="both"/>
        <w:rPr>
          <w:rFonts w:ascii="Bookman Old Style" w:hAnsi="Bookman Old Style"/>
          <w:color w:val="000000"/>
          <w:sz w:val="24"/>
          <w:szCs w:val="24"/>
        </w:rPr>
      </w:pPr>
      <w:r w:rsidRPr="00E959B1">
        <w:rPr>
          <w:rFonts w:ascii="Bookman Old Style" w:hAnsi="Bookman Old Style"/>
          <w:color w:val="000000"/>
          <w:sz w:val="24"/>
          <w:szCs w:val="24"/>
        </w:rPr>
        <w:t>surat keterangan dari Pengadilan Tindak Pidana Korupsi yang menyatakan bahwa tidak pernah dijatuhi pidana penjara berdasarkan putusan pengadilan yang telah mempunyai kekuatan hukum tetap karena melakukan tindak pidana Korupsi;</w:t>
      </w:r>
    </w:p>
    <w:p w:rsidR="00845ECE" w:rsidRPr="00E959B1" w:rsidRDefault="00845ECE" w:rsidP="00845ECE">
      <w:pPr>
        <w:pStyle w:val="ListParagraph"/>
        <w:numPr>
          <w:ilvl w:val="0"/>
          <w:numId w:val="3"/>
        </w:numPr>
        <w:ind w:left="709" w:hanging="709"/>
        <w:jc w:val="both"/>
        <w:rPr>
          <w:rFonts w:ascii="Bookman Old Style" w:hAnsi="Bookman Old Style"/>
          <w:color w:val="000000"/>
          <w:sz w:val="24"/>
          <w:szCs w:val="24"/>
        </w:rPr>
      </w:pPr>
      <w:r w:rsidRPr="00E959B1">
        <w:rPr>
          <w:rFonts w:ascii="Bookman Old Style" w:hAnsi="Bookman Old Style"/>
          <w:color w:val="4BACC6"/>
          <w:sz w:val="24"/>
          <w:szCs w:val="24"/>
        </w:rPr>
        <w:t xml:space="preserve">bukti telah mengumumkan secara terbuka kepada publik di papan pengumuman yang disediakan Panitia Pemilihan Lurah Tingkat Kalurahan </w:t>
      </w:r>
      <w:r w:rsidRPr="00E959B1">
        <w:rPr>
          <w:rFonts w:ascii="Bookman Old Style" w:hAnsi="Bookman Old Style"/>
          <w:color w:val="4BACC6"/>
          <w:sz w:val="24"/>
          <w:szCs w:val="24"/>
        </w:rPr>
        <w:lastRenderedPageBreak/>
        <w:t>bahwa yang bersangkutan pernah di pidana serta bukan sebagai pelaku kejahatan berulang, bagi Bakal Calon Lurah yang pernah dijatuhi pidana penjara berdasarkan putusan pengadilan yang telah berkekuatan hukum tetap karena melakukan tindak pidana yang diancam dengan pidana penjara paling singkat 5 (lima) tahun atau lebih;</w:t>
      </w:r>
    </w:p>
    <w:p w:rsidR="00845ECE" w:rsidRPr="00E959B1" w:rsidRDefault="00845ECE" w:rsidP="00845ECE">
      <w:pPr>
        <w:pStyle w:val="ListParagraph"/>
        <w:numPr>
          <w:ilvl w:val="0"/>
          <w:numId w:val="3"/>
        </w:numPr>
        <w:ind w:left="709" w:hanging="709"/>
        <w:jc w:val="both"/>
        <w:rPr>
          <w:rFonts w:ascii="Bookman Old Style" w:hAnsi="Bookman Old Style"/>
          <w:color w:val="000000"/>
          <w:sz w:val="24"/>
          <w:szCs w:val="24"/>
        </w:rPr>
      </w:pPr>
      <w:r w:rsidRPr="00E959B1">
        <w:rPr>
          <w:rFonts w:ascii="Bookman Old Style" w:hAnsi="Bookman Old Style"/>
          <w:color w:val="000000"/>
          <w:sz w:val="24"/>
          <w:szCs w:val="24"/>
        </w:rPr>
        <w:t>surat pernyataan bermeterai cukup yang menyatakan:</w:t>
      </w:r>
    </w:p>
    <w:p w:rsidR="00845ECE" w:rsidRPr="00E959B1" w:rsidRDefault="00845ECE" w:rsidP="00845ECE">
      <w:pPr>
        <w:pStyle w:val="ListParagraph"/>
        <w:numPr>
          <w:ilvl w:val="1"/>
          <w:numId w:val="3"/>
        </w:numPr>
        <w:jc w:val="both"/>
        <w:rPr>
          <w:rFonts w:ascii="Bookman Old Style" w:hAnsi="Bookman Old Style"/>
          <w:color w:val="000000"/>
          <w:sz w:val="24"/>
          <w:szCs w:val="24"/>
        </w:rPr>
      </w:pPr>
      <w:r w:rsidRPr="00E959B1">
        <w:rPr>
          <w:rFonts w:ascii="Bookman Old Style" w:hAnsi="Bookman Old Style"/>
          <w:color w:val="000000"/>
          <w:sz w:val="24"/>
          <w:szCs w:val="24"/>
        </w:rPr>
        <w:t>bertaqwa kepada Tuhan Yang Maha Esa;</w:t>
      </w:r>
    </w:p>
    <w:p w:rsidR="00845ECE" w:rsidRPr="00E959B1" w:rsidRDefault="00845ECE" w:rsidP="00845ECE">
      <w:pPr>
        <w:pStyle w:val="ListParagraph"/>
        <w:numPr>
          <w:ilvl w:val="1"/>
          <w:numId w:val="3"/>
        </w:numPr>
        <w:jc w:val="both"/>
        <w:rPr>
          <w:rFonts w:ascii="Bookman Old Style" w:hAnsi="Bookman Old Style"/>
          <w:color w:val="000000"/>
          <w:sz w:val="24"/>
          <w:szCs w:val="24"/>
        </w:rPr>
      </w:pPr>
      <w:r w:rsidRPr="00E959B1">
        <w:rPr>
          <w:rFonts w:ascii="Bookman Old Style" w:hAnsi="Bookman Old Style"/>
          <w:color w:val="000000"/>
          <w:sz w:val="24"/>
          <w:szCs w:val="24"/>
        </w:rPr>
        <w:t>memegang teguh dan mengamalkan Pancasila, melaksanakan Undang-Undang Dasar Negara Republik Indonesia Tahun 1945, serta mempertahankan dan memelihara keutuhan Negara Kesatuan Republik Indonesia dan Bhinneka Tunggal Ika;</w:t>
      </w:r>
    </w:p>
    <w:p w:rsidR="00845ECE" w:rsidRPr="00E959B1" w:rsidRDefault="00845ECE" w:rsidP="00845ECE">
      <w:pPr>
        <w:pStyle w:val="ListParagraph"/>
        <w:numPr>
          <w:ilvl w:val="1"/>
          <w:numId w:val="3"/>
        </w:numPr>
        <w:jc w:val="both"/>
        <w:rPr>
          <w:rFonts w:ascii="Bookman Old Style" w:hAnsi="Bookman Old Style"/>
          <w:color w:val="000000"/>
          <w:sz w:val="24"/>
          <w:szCs w:val="24"/>
        </w:rPr>
      </w:pPr>
      <w:r w:rsidRPr="00E959B1">
        <w:rPr>
          <w:rFonts w:ascii="Bookman Old Style" w:hAnsi="Bookman Old Style"/>
          <w:color w:val="000000"/>
          <w:sz w:val="24"/>
          <w:szCs w:val="24"/>
        </w:rPr>
        <w:t>bersedia memahami sejarah asal usul keistimewaan Daerah Istimewa Yogyakarta;</w:t>
      </w:r>
    </w:p>
    <w:p w:rsidR="00845ECE" w:rsidRPr="00E959B1" w:rsidRDefault="00845ECE" w:rsidP="00845ECE">
      <w:pPr>
        <w:pStyle w:val="ListParagraph"/>
        <w:numPr>
          <w:ilvl w:val="1"/>
          <w:numId w:val="3"/>
        </w:numPr>
        <w:jc w:val="both"/>
        <w:rPr>
          <w:rFonts w:ascii="Bookman Old Style" w:hAnsi="Bookman Old Style"/>
          <w:color w:val="000000"/>
          <w:sz w:val="24"/>
          <w:szCs w:val="24"/>
        </w:rPr>
      </w:pPr>
      <w:r w:rsidRPr="00E959B1">
        <w:rPr>
          <w:rFonts w:ascii="Bookman Old Style" w:hAnsi="Bookman Old Style"/>
          <w:color w:val="000000"/>
          <w:sz w:val="24"/>
          <w:szCs w:val="24"/>
        </w:rPr>
        <w:t>bersedia sebagai pemangku keistimewaan Daerah Istimewa Yogyakarta di Kalurahan;</w:t>
      </w:r>
    </w:p>
    <w:p w:rsidR="00845ECE" w:rsidRPr="00E959B1" w:rsidRDefault="00845ECE" w:rsidP="00845ECE">
      <w:pPr>
        <w:pStyle w:val="ListParagraph"/>
        <w:numPr>
          <w:ilvl w:val="1"/>
          <w:numId w:val="3"/>
        </w:numPr>
        <w:jc w:val="both"/>
        <w:rPr>
          <w:rFonts w:ascii="Bookman Old Style" w:hAnsi="Bookman Old Style"/>
          <w:color w:val="4BACC6"/>
          <w:sz w:val="24"/>
          <w:szCs w:val="24"/>
        </w:rPr>
      </w:pPr>
      <w:r w:rsidRPr="00E959B1">
        <w:rPr>
          <w:rFonts w:ascii="Bookman Old Style" w:hAnsi="Bookman Old Style"/>
          <w:color w:val="4BACC6"/>
          <w:sz w:val="24"/>
          <w:szCs w:val="24"/>
        </w:rPr>
        <w:t>bersedia mengundurkan diri dan berhenti dari keanggotaan dan/atau kepengurusan partai politik jika terpilih dan ditetapkan sebagai Lurah;</w:t>
      </w:r>
    </w:p>
    <w:p w:rsidR="00845ECE" w:rsidRPr="00E959B1" w:rsidRDefault="00845ECE" w:rsidP="00845ECE">
      <w:pPr>
        <w:pStyle w:val="ListParagraph"/>
        <w:numPr>
          <w:ilvl w:val="1"/>
          <w:numId w:val="3"/>
        </w:numPr>
        <w:jc w:val="both"/>
        <w:rPr>
          <w:rFonts w:ascii="Bookman Old Style" w:hAnsi="Bookman Old Style"/>
          <w:color w:val="000000"/>
          <w:sz w:val="24"/>
          <w:szCs w:val="24"/>
        </w:rPr>
      </w:pPr>
      <w:r w:rsidRPr="00E959B1">
        <w:rPr>
          <w:rFonts w:ascii="Bookman Old Style" w:hAnsi="Bookman Old Style"/>
          <w:color w:val="4BACC6"/>
          <w:sz w:val="24"/>
          <w:szCs w:val="24"/>
        </w:rPr>
        <w:t xml:space="preserve">bersedia mengundurkan diri dan berhenti dari pegawai badan usaha milik negara/daerah atau dari anggota Tentara Nasional Indonesia/Kepolisian Republik Indonesia jika ditetapkan sebagai Calon Lurah terpilih; </w:t>
      </w:r>
    </w:p>
    <w:p w:rsidR="00845ECE" w:rsidRPr="00E959B1" w:rsidRDefault="00845ECE" w:rsidP="00845ECE">
      <w:pPr>
        <w:pStyle w:val="ListParagraph"/>
        <w:numPr>
          <w:ilvl w:val="1"/>
          <w:numId w:val="3"/>
        </w:numPr>
        <w:jc w:val="both"/>
        <w:rPr>
          <w:rFonts w:ascii="Bookman Old Style" w:hAnsi="Bookman Old Style"/>
          <w:color w:val="000000"/>
          <w:sz w:val="24"/>
          <w:szCs w:val="24"/>
        </w:rPr>
      </w:pPr>
      <w:r w:rsidRPr="00E959B1">
        <w:rPr>
          <w:rFonts w:ascii="Bookman Old Style" w:hAnsi="Bookman Old Style"/>
          <w:color w:val="000000"/>
          <w:sz w:val="24"/>
          <w:szCs w:val="24"/>
        </w:rPr>
        <w:t>tidak pernah menjabat sebagai Lurah selama 2 (dua) kali masa jabatan;</w:t>
      </w:r>
    </w:p>
    <w:p w:rsidR="00845ECE" w:rsidRPr="00E959B1" w:rsidRDefault="00845ECE" w:rsidP="00845ECE">
      <w:pPr>
        <w:pStyle w:val="ListParagraph"/>
        <w:numPr>
          <w:ilvl w:val="1"/>
          <w:numId w:val="3"/>
        </w:numPr>
        <w:jc w:val="both"/>
        <w:rPr>
          <w:rFonts w:ascii="Bookman Old Style" w:hAnsi="Bookman Old Style"/>
          <w:color w:val="000000"/>
          <w:sz w:val="24"/>
          <w:szCs w:val="24"/>
        </w:rPr>
      </w:pPr>
      <w:r w:rsidRPr="00E959B1">
        <w:rPr>
          <w:rFonts w:ascii="Bookman Old Style" w:hAnsi="Bookman Old Style"/>
          <w:color w:val="000000"/>
          <w:sz w:val="24"/>
          <w:szCs w:val="24"/>
        </w:rPr>
        <w:t>bersedia cuti sampai dengan selesainya pelaksanaan penetapan Calon Lurah terpilih, bagi yang berasal dari Lurah atau Pamong Kalurahan, staf Kalurahan dan staf honorer Kalurahan;</w:t>
      </w:r>
    </w:p>
    <w:p w:rsidR="00845ECE" w:rsidRPr="00E959B1" w:rsidRDefault="00845ECE" w:rsidP="00845ECE">
      <w:pPr>
        <w:pStyle w:val="ListParagraph"/>
        <w:numPr>
          <w:ilvl w:val="1"/>
          <w:numId w:val="3"/>
        </w:numPr>
        <w:jc w:val="both"/>
        <w:rPr>
          <w:rFonts w:ascii="Bookman Old Style" w:hAnsi="Bookman Old Style"/>
          <w:color w:val="4BACC6"/>
          <w:sz w:val="24"/>
          <w:szCs w:val="24"/>
        </w:rPr>
      </w:pPr>
      <w:r w:rsidRPr="00E959B1">
        <w:rPr>
          <w:rFonts w:ascii="Bookman Old Style" w:hAnsi="Bookman Old Style"/>
          <w:color w:val="4BACC6"/>
          <w:sz w:val="24"/>
          <w:szCs w:val="24"/>
        </w:rPr>
        <w:t>bersedia mengundurkan diri dan berhenti dari keanggotaan Badan Permusyawaratan Kalurahan sejak ditetapkan menjadi Bakal Calon Lurah, bagi yang berasal dari anggota Badan Permusyawaratan Kalurahan;</w:t>
      </w:r>
    </w:p>
    <w:p w:rsidR="00845ECE" w:rsidRPr="00E959B1" w:rsidRDefault="00845ECE" w:rsidP="00845ECE">
      <w:pPr>
        <w:pStyle w:val="ListParagraph"/>
        <w:numPr>
          <w:ilvl w:val="1"/>
          <w:numId w:val="3"/>
        </w:numPr>
        <w:jc w:val="both"/>
        <w:rPr>
          <w:rFonts w:ascii="Bookman Old Style" w:hAnsi="Bookman Old Style"/>
          <w:color w:val="000000"/>
          <w:sz w:val="24"/>
          <w:szCs w:val="24"/>
        </w:rPr>
      </w:pPr>
      <w:r w:rsidRPr="00E959B1">
        <w:rPr>
          <w:rFonts w:ascii="Bookman Old Style" w:hAnsi="Bookman Old Style"/>
          <w:color w:val="000000"/>
          <w:sz w:val="24"/>
          <w:szCs w:val="24"/>
        </w:rPr>
        <w:t xml:space="preserve">bersedia dicalonkan menjadi Lurah dan tidak akan mengundurkan diri sebagai Calon Lurah; dan </w:t>
      </w:r>
    </w:p>
    <w:p w:rsidR="00845ECE" w:rsidRPr="00E959B1" w:rsidRDefault="00845ECE" w:rsidP="00845ECE">
      <w:pPr>
        <w:pStyle w:val="ListParagraph"/>
        <w:numPr>
          <w:ilvl w:val="1"/>
          <w:numId w:val="3"/>
        </w:numPr>
        <w:jc w:val="both"/>
        <w:rPr>
          <w:rFonts w:ascii="Bookman Old Style" w:hAnsi="Bookman Old Style"/>
          <w:color w:val="000000"/>
          <w:sz w:val="24"/>
          <w:szCs w:val="24"/>
        </w:rPr>
      </w:pPr>
      <w:r w:rsidRPr="00E959B1">
        <w:rPr>
          <w:rFonts w:ascii="Bookman Old Style" w:hAnsi="Bookman Old Style"/>
          <w:color w:val="000000"/>
          <w:sz w:val="24"/>
          <w:szCs w:val="24"/>
        </w:rPr>
        <w:t>bersedia bertempat tinggal dan menjadi penduduk di Kalurahan setempat sejak dilantik menjadi Lurah;</w:t>
      </w:r>
    </w:p>
    <w:p w:rsidR="00845ECE" w:rsidRPr="00E959B1" w:rsidRDefault="00845ECE" w:rsidP="00C0461E">
      <w:pPr>
        <w:pStyle w:val="ListParagraph"/>
        <w:numPr>
          <w:ilvl w:val="0"/>
          <w:numId w:val="3"/>
        </w:numPr>
        <w:ind w:left="709" w:hanging="567"/>
        <w:jc w:val="both"/>
        <w:rPr>
          <w:rFonts w:ascii="Bookman Old Style" w:hAnsi="Bookman Old Style"/>
          <w:color w:val="000000"/>
          <w:sz w:val="24"/>
          <w:szCs w:val="24"/>
        </w:rPr>
      </w:pPr>
      <w:r w:rsidRPr="00E959B1">
        <w:rPr>
          <w:rFonts w:ascii="Bookman Old Style" w:hAnsi="Bookman Old Style"/>
          <w:color w:val="000000"/>
          <w:sz w:val="24"/>
          <w:szCs w:val="24"/>
        </w:rPr>
        <w:t>surat keterangan dari pemerintah kabupaten/kota setempat yang menerangkan bahwa belum pernah atau pernah menjabat sebagai Lurah atau sebutan lainnya yang menyebutkan lama masa jabatan;</w:t>
      </w:r>
    </w:p>
    <w:p w:rsidR="00845ECE" w:rsidRPr="00E959B1" w:rsidRDefault="00845ECE" w:rsidP="00C0461E">
      <w:pPr>
        <w:pStyle w:val="ListParagraph"/>
        <w:numPr>
          <w:ilvl w:val="0"/>
          <w:numId w:val="3"/>
        </w:numPr>
        <w:ind w:left="709" w:hanging="567"/>
        <w:jc w:val="both"/>
        <w:rPr>
          <w:rFonts w:ascii="Bookman Old Style" w:hAnsi="Bookman Old Style"/>
          <w:color w:val="000000"/>
          <w:sz w:val="24"/>
          <w:szCs w:val="24"/>
        </w:rPr>
      </w:pPr>
      <w:r w:rsidRPr="00E959B1">
        <w:rPr>
          <w:rFonts w:ascii="Bookman Old Style" w:hAnsi="Bookman Old Style"/>
          <w:color w:val="000000"/>
          <w:sz w:val="24"/>
          <w:szCs w:val="24"/>
        </w:rPr>
        <w:t>surat keterangan dari pemerintah kabupaten/kota setempat yang menerangkan bahwa telah memiliki masa jabatan paling sedikit 7 (tujuh) tahun terhitung pada saat dimulainya pendaftaran, bagi Bakal Calon Lurah yang masih menjabat Lurah atau sebutan lainnya dari luar Kalurahan</w:t>
      </w:r>
    </w:p>
    <w:p w:rsidR="00B40BD5" w:rsidRPr="00E959B1" w:rsidRDefault="00845ECE" w:rsidP="00C0461E">
      <w:pPr>
        <w:pStyle w:val="ListParagraph"/>
        <w:numPr>
          <w:ilvl w:val="0"/>
          <w:numId w:val="3"/>
        </w:numPr>
        <w:ind w:left="709" w:hanging="567"/>
        <w:jc w:val="both"/>
        <w:rPr>
          <w:rFonts w:ascii="Bookman Old Style" w:hAnsi="Bookman Old Style"/>
          <w:color w:val="000000"/>
          <w:sz w:val="24"/>
          <w:szCs w:val="24"/>
        </w:rPr>
      </w:pPr>
      <w:r w:rsidRPr="00E959B1">
        <w:rPr>
          <w:rFonts w:ascii="Bookman Old Style" w:hAnsi="Bookman Old Style"/>
          <w:color w:val="000000"/>
          <w:sz w:val="24"/>
          <w:szCs w:val="24"/>
        </w:rPr>
        <w:t>foto berwarna ukuran 4x6.</w:t>
      </w:r>
    </w:p>
    <w:p w:rsidR="00B40BD5" w:rsidRPr="00E959B1" w:rsidRDefault="00B40BD5" w:rsidP="00B40BD5">
      <w:pPr>
        <w:jc w:val="both"/>
        <w:rPr>
          <w:rFonts w:ascii="Bookman Old Style" w:hAnsi="Bookman Old Style"/>
          <w:sz w:val="24"/>
          <w:szCs w:val="24"/>
        </w:rPr>
      </w:pPr>
    </w:p>
    <w:p w:rsidR="00B40BD5" w:rsidRPr="00E959B1" w:rsidRDefault="00B40BD5" w:rsidP="00B40BD5">
      <w:pPr>
        <w:jc w:val="both"/>
        <w:rPr>
          <w:rFonts w:ascii="Bookman Old Style" w:hAnsi="Bookman Old Style"/>
          <w:sz w:val="24"/>
          <w:szCs w:val="24"/>
        </w:rPr>
      </w:pPr>
      <w:r w:rsidRPr="00E959B1">
        <w:rPr>
          <w:rFonts w:ascii="Bookman Old Style" w:hAnsi="Bookman Old Style"/>
          <w:sz w:val="24"/>
          <w:szCs w:val="24"/>
        </w:rPr>
        <w:t>Demikian Surat Lamaran ini dibuat untuk ditindaklanjuti sebagaimana mestinya.</w:t>
      </w:r>
    </w:p>
    <w:p w:rsidR="00B40BD5" w:rsidRPr="00E959B1" w:rsidRDefault="00B40BD5" w:rsidP="00B40BD5">
      <w:pPr>
        <w:jc w:val="both"/>
        <w:rPr>
          <w:rFonts w:ascii="Bookman Old Style" w:hAnsi="Bookman Old Style"/>
          <w:sz w:val="24"/>
          <w:szCs w:val="24"/>
        </w:rPr>
      </w:pPr>
    </w:p>
    <w:p w:rsidR="00B40BD5" w:rsidRPr="00E959B1" w:rsidRDefault="00B40BD5" w:rsidP="00B40BD5">
      <w:pPr>
        <w:ind w:left="6804"/>
        <w:jc w:val="both"/>
        <w:rPr>
          <w:rFonts w:ascii="Bookman Old Style" w:hAnsi="Bookman Old Style"/>
          <w:sz w:val="24"/>
          <w:szCs w:val="24"/>
        </w:rPr>
      </w:pPr>
      <w:r w:rsidRPr="00E959B1">
        <w:rPr>
          <w:rFonts w:ascii="Bookman Old Style" w:hAnsi="Bookman Old Style"/>
          <w:sz w:val="24"/>
          <w:szCs w:val="24"/>
        </w:rPr>
        <w:t>Pelamar,</w:t>
      </w:r>
    </w:p>
    <w:p w:rsidR="00B40BD5" w:rsidRPr="00E959B1" w:rsidRDefault="00B40BD5" w:rsidP="00B40BD5">
      <w:pPr>
        <w:ind w:left="6804"/>
        <w:jc w:val="both"/>
        <w:rPr>
          <w:rFonts w:ascii="Bookman Old Style" w:hAnsi="Bookman Old Style"/>
          <w:sz w:val="24"/>
          <w:szCs w:val="24"/>
        </w:rPr>
      </w:pPr>
    </w:p>
    <w:p w:rsidR="00B40BD5" w:rsidRPr="00E959B1" w:rsidRDefault="00B40BD5" w:rsidP="00B40BD5">
      <w:pPr>
        <w:ind w:left="6804"/>
        <w:jc w:val="both"/>
        <w:rPr>
          <w:rFonts w:ascii="Bookman Old Style" w:hAnsi="Bookman Old Style"/>
          <w:sz w:val="24"/>
          <w:szCs w:val="24"/>
        </w:rPr>
      </w:pPr>
    </w:p>
    <w:p w:rsidR="00B40BD5" w:rsidRPr="00E959B1" w:rsidRDefault="00B40BD5" w:rsidP="00B40BD5">
      <w:pPr>
        <w:ind w:left="6804"/>
        <w:jc w:val="both"/>
        <w:rPr>
          <w:rFonts w:ascii="Bookman Old Style" w:hAnsi="Bookman Old Style"/>
          <w:b/>
          <w:sz w:val="24"/>
          <w:szCs w:val="24"/>
        </w:rPr>
      </w:pPr>
      <w:r w:rsidRPr="00E959B1">
        <w:rPr>
          <w:rFonts w:ascii="Bookman Old Style" w:hAnsi="Bookman Old Style"/>
          <w:b/>
          <w:sz w:val="24"/>
          <w:szCs w:val="24"/>
        </w:rPr>
        <w:lastRenderedPageBreak/>
        <w:t>……………………..</w:t>
      </w:r>
    </w:p>
    <w:p w:rsidR="00043599" w:rsidRDefault="00043599"/>
    <w:sectPr w:rsidR="00043599" w:rsidSect="00C0461E">
      <w:pgSz w:w="12240" w:h="18720" w:code="14"/>
      <w:pgMar w:top="1440" w:right="1043"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6537F3"/>
    <w:multiLevelType w:val="hybridMultilevel"/>
    <w:tmpl w:val="571425FA"/>
    <w:lvl w:ilvl="0" w:tplc="0409000F">
      <w:start w:val="1"/>
      <w:numFmt w:val="decimal"/>
      <w:lvlText w:val="%1."/>
      <w:lvlJc w:val="left"/>
      <w:pPr>
        <w:ind w:left="360" w:hanging="360"/>
      </w:pPr>
      <w:rPr>
        <w:rFonts w:hint="default"/>
        <w:color w:val="000000"/>
        <w:sz w:val="2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E6E117C"/>
    <w:multiLevelType w:val="hybridMultilevel"/>
    <w:tmpl w:val="96F249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3E66F82"/>
    <w:multiLevelType w:val="hybridMultilevel"/>
    <w:tmpl w:val="B010D7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BD5"/>
    <w:rsid w:val="00043599"/>
    <w:rsid w:val="00224D76"/>
    <w:rsid w:val="0025633C"/>
    <w:rsid w:val="00436AB9"/>
    <w:rsid w:val="005218E7"/>
    <w:rsid w:val="006C7EC7"/>
    <w:rsid w:val="00754D39"/>
    <w:rsid w:val="00845ECE"/>
    <w:rsid w:val="00872E5C"/>
    <w:rsid w:val="008F7704"/>
    <w:rsid w:val="009753DC"/>
    <w:rsid w:val="009C43F6"/>
    <w:rsid w:val="009D29DC"/>
    <w:rsid w:val="00AC4E7E"/>
    <w:rsid w:val="00B40BD5"/>
    <w:rsid w:val="00BB02EC"/>
    <w:rsid w:val="00C0461E"/>
    <w:rsid w:val="00C3540C"/>
    <w:rsid w:val="00C937B7"/>
    <w:rsid w:val="00E959B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A378B1E-38B7-4859-A6CA-87AFAA45F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C3540C"/>
    <w:rPr>
      <w:color w:val="0000FF"/>
      <w:u w:val="single"/>
    </w:rPr>
  </w:style>
  <w:style w:type="paragraph" w:styleId="ListParagraph">
    <w:name w:val="List Paragraph"/>
    <w:basedOn w:val="Normal"/>
    <w:uiPriority w:val="34"/>
    <w:qFormat/>
    <w:rsid w:val="00845ECE"/>
    <w:pPr>
      <w:spacing w:after="160" w:line="259" w:lineRule="auto"/>
      <w:ind w:left="720"/>
      <w:contextualSpacing/>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ormat-administrasi-desa.blogspot.com/2019/03/surat-lamaran-calon-kepala-desa-terbaru.html" TargetMode="External"/><Relationship Id="rId5" Type="http://schemas.openxmlformats.org/officeDocument/2006/relationships/hyperlink" Target="https://format-administrasi-desa.blogspot.com/2019/03/surat-lamaran-calon-kepala-desa-terbaru.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684</Words>
  <Characters>3900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https://format-administrasi-desa.blogspot.com</dc:creator>
  <cp:keywords>https:/format-administrasi-desa.blogspot.com</cp:keywords>
  <cp:lastModifiedBy>USER</cp:lastModifiedBy>
  <cp:revision>2</cp:revision>
  <cp:lastPrinted>2021-01-30T04:10:00Z</cp:lastPrinted>
  <dcterms:created xsi:type="dcterms:W3CDTF">2026-07-23T08:11:00Z</dcterms:created>
  <dcterms:modified xsi:type="dcterms:W3CDTF">2026-07-23T08:11:00Z</dcterms:modified>
</cp:coreProperties>
</file>